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FFA" w:rsidRDefault="00755FFA" w:rsidP="00BE54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5FFA">
        <w:rPr>
          <w:rFonts w:ascii="Times New Roman" w:hAnsi="Times New Roman" w:cs="Times New Roman"/>
          <w:b/>
          <w:sz w:val="28"/>
          <w:szCs w:val="28"/>
        </w:rPr>
        <w:t>Национальный  образовательный календарь</w:t>
      </w:r>
    </w:p>
    <w:p w:rsidR="00E62D14" w:rsidRDefault="00755FFA" w:rsidP="00BE54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5FFA">
        <w:rPr>
          <w:rFonts w:ascii="Times New Roman" w:hAnsi="Times New Roman" w:cs="Times New Roman"/>
          <w:b/>
          <w:sz w:val="28"/>
          <w:szCs w:val="28"/>
        </w:rPr>
        <w:t>субъектов  Российской Федерации 2022</w:t>
      </w:r>
      <w:r>
        <w:rPr>
          <w:rFonts w:ascii="Times New Roman" w:hAnsi="Times New Roman" w:cs="Times New Roman"/>
          <w:b/>
          <w:sz w:val="28"/>
          <w:szCs w:val="28"/>
        </w:rPr>
        <w:t>/</w:t>
      </w:r>
      <w:r w:rsidRPr="00755FFA">
        <w:rPr>
          <w:rFonts w:ascii="Times New Roman" w:hAnsi="Times New Roman" w:cs="Times New Roman"/>
          <w:b/>
          <w:sz w:val="28"/>
          <w:szCs w:val="28"/>
        </w:rPr>
        <w:t>2023</w:t>
      </w:r>
    </w:p>
    <w:p w:rsidR="00755FFA" w:rsidRDefault="00755FFA" w:rsidP="00755FF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55FFA" w:rsidRDefault="00755FFA" w:rsidP="00755F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755FFA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В преддверии очередного Ежегодного Послания Президента РФ 2022 Федеральному Собранию, а также руководствуясь задачей информирования широких кругов общественности о повышении роли региональных и муниципальных органов управления образованием в обеспечении доступности качественного образования для каждого ребёнка в соответствии с его интересами и способностями, обозначенной Президентом РФ В.В. Путиным, ОИА «Новости России» и редакция журнала «Экономическая политика России» на портале </w:t>
      </w:r>
      <w:hyperlink r:id="rId4" w:tgtFrame="_blank" w:history="1">
        <w:r w:rsidRPr="00755F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https://regioninformburo.ru/</w:t>
        </w:r>
      </w:hyperlink>
      <w:r w:rsidRPr="00755FFA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 формируют «Национальный образовательный календарь субъектов РФ 2022/2023» </w:t>
      </w:r>
      <w:hyperlink r:id="rId5" w:tgtFrame="_blank" w:history="1">
        <w:r w:rsidRPr="00755F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https://regioninformburo.ru/naczionalnyj-obrazovatelnyj-kalendar-subektov-rossijskoj-federaczii-2022-goda/</w:t>
        </w:r>
      </w:hyperlink>
      <w:r w:rsidRPr="00755FFA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.</w:t>
      </w:r>
    </w:p>
    <w:p w:rsidR="00755FFA" w:rsidRDefault="00755FFA" w:rsidP="00755FFA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Цели ресурса:</w:t>
      </w:r>
      <w:bookmarkStart w:id="0" w:name="_GoBack"/>
      <w:bookmarkEnd w:id="0"/>
    </w:p>
    <w:p w:rsidR="00755FFA" w:rsidRDefault="00755FFA" w:rsidP="00755F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-</w:t>
      </w:r>
      <w:r w:rsidRPr="00755FFA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демонстрация федеральным органам власти перспективных направлений деятельности региональных и муниципальных органов управления образованием и учебных заведений в вопросах реализации государственной политики и нормативно-правового регулирования в сфере общего образования, среднего профессионального образования и соответствующего дополнительного профессионального образования, профессионального обучения, дополнительного образования детей и взрослых, воспитания, опеки и попечительства в отношении несовершеннолетних граждан, социальной поддержки и социальной защиты обучающихся, а также оказания государственных и муниципальных услуг в сфере дошкольного, начального общего, основного общего образования, среднего профессионального образования и соответствующего дополнительного профессионального образования, профессионального обучения и допол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нительного образования детей;</w:t>
      </w:r>
    </w:p>
    <w:p w:rsidR="00755FFA" w:rsidRDefault="00755FFA" w:rsidP="00755F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- </w:t>
      </w:r>
      <w:r w:rsidRPr="00755FFA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содействие органам исполнительной власти муниципальных округов, районов, городских и сельских поселений в вопросах организации предоставления общедоступного и бесплатного образования по основным о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бщеобразовательным программам;</w:t>
      </w:r>
    </w:p>
    <w:p w:rsidR="00755FFA" w:rsidRDefault="00755FFA" w:rsidP="00755F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-</w:t>
      </w:r>
      <w:r w:rsidRPr="00755FFA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сбор и распространение лучших </w:t>
      </w:r>
      <w:proofErr w:type="spellStart"/>
      <w:r w:rsidRPr="00755FFA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профориентационных</w:t>
      </w:r>
      <w:proofErr w:type="spellEnd"/>
      <w:r w:rsidRPr="00755FFA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практик, а также поддержка организаций, реализующих </w:t>
      </w:r>
      <w:proofErr w:type="spellStart"/>
      <w:r w:rsidRPr="00755FFA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пр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офориентационную</w:t>
      </w:r>
      <w:proofErr w:type="spellEnd"/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деятельность;</w:t>
      </w:r>
    </w:p>
    <w:p w:rsidR="00755FFA" w:rsidRDefault="00755FFA" w:rsidP="00755F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-</w:t>
      </w:r>
      <w:r w:rsidRPr="00755FFA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выявление образовательных учреждений на местах, в которых дети активно развивают творческое начало, учатся самостоятельно мыслить, работать индивидуально и в команде, решать нестандартные задачи, ставить перед собой цели и добиваться их, чтобы в будущем это стало основой их б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лагополучной интересной жизни;</w:t>
      </w:r>
    </w:p>
    <w:p w:rsidR="00755FFA" w:rsidRDefault="00755FFA" w:rsidP="00755F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-</w:t>
      </w:r>
      <w:r w:rsidRPr="00755FFA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освещение социально значимых конкурсов, акций и иных мероприятий, проводимых образовательными учреждениями и организациями на территориях всех видов муниципальных образований субъектов РФ.</w:t>
      </w:r>
    </w:p>
    <w:p w:rsidR="00755FFA" w:rsidRDefault="00755FFA" w:rsidP="00755F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755FFA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Правила для бесплатного размещения новостных материалов находятся тут </w:t>
      </w:r>
      <w:hyperlink r:id="rId6" w:tgtFrame="_blank" w:history="1">
        <w:r w:rsidRPr="00755F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https://regioninformburo.ru/add-news/</w:t>
        </w:r>
      </w:hyperlink>
      <w:r w:rsidRPr="00755FFA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, а дополнительная информация здесь </w:t>
      </w:r>
      <w:hyperlink r:id="rId7" w:tgtFrame="_blank" w:history="1">
        <w:r w:rsidRPr="00755F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https://regioninformburo.ru/naczionalnyj-obrazovatelnyj-kalendar-subektov-rossijskoj-federaczii-2022-goda/</w:t>
        </w:r>
      </w:hyperlink>
      <w:r w:rsidRPr="00755FFA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.</w:t>
      </w:r>
    </w:p>
    <w:p w:rsidR="00755FFA" w:rsidRDefault="00755FFA" w:rsidP="00755F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755FFA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Участники формирования «Национального образовательного календаря субъектов РФ 2022/2023» </w:t>
      </w:r>
      <w:hyperlink r:id="rId8" w:tgtFrame="_blank" w:history="1">
        <w:r w:rsidRPr="00755F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https://regioninformburo.ru/naczionalnyj-obrazovatelnyj-kalendar-subektov-rossijskoj-federaczii-2022-goda/</w:t>
        </w:r>
      </w:hyperlink>
      <w:r w:rsidRPr="00755FFA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 - федеральные, региональные и муниципальные государственные органы управления образованием, а также учебные учреждения, организации и предприятия всех видов муниципальных образований с учетом добавлений Федерального закона от 27 мая 2014 года № 136−ФЗ (сельское поселение, городское поселение, муниципальный район, городской округ, внутригородская территория города федерального значения, городской округ с внутригородским делением, внутригородской район).</w:t>
      </w:r>
    </w:p>
    <w:p w:rsidR="00755FFA" w:rsidRPr="00755FFA" w:rsidRDefault="00755FFA" w:rsidP="00755F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755FFA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Новостная информация о приоритетных направлениях развития учреждений системы образования субъектов РФ может бесплатно размещаться тут </w:t>
      </w:r>
      <w:hyperlink r:id="rId9" w:tgtFrame="_blank" w:history="1">
        <w:r w:rsidRPr="00755F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https://regioninformburo.ru/category/obrazovanie/</w:t>
        </w:r>
      </w:hyperlink>
      <w:r w:rsidRPr="00755FFA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.</w:t>
      </w:r>
    </w:p>
    <w:sectPr w:rsidR="00755FFA" w:rsidRPr="00755FFA" w:rsidSect="00755FFA">
      <w:pgSz w:w="11906" w:h="16838"/>
      <w:pgMar w:top="907" w:right="851" w:bottom="907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1806"/>
    <w:rsid w:val="005E47EF"/>
    <w:rsid w:val="00755FFA"/>
    <w:rsid w:val="00841806"/>
    <w:rsid w:val="00AD449F"/>
    <w:rsid w:val="00BE54BD"/>
    <w:rsid w:val="00E62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7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0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0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13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62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9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838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636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281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950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5372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092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754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4040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0187280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76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62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51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990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86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27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59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14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gioninformburo.ru/naczionalnyj-obrazovatelnyj-kalendar-subektov-rossijskoj-federaczii-2022-god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gioninformburo.ru/naczionalnyj-obrazovatelnyj-kalendar-subektov-rossijskoj-federaczii-2022-god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gioninformburo.ru/add-news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egioninformburo.ru/naczionalnyj-obrazovatelnyj-kalendar-subektov-rossijskoj-federaczii-2022-goda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regioninformburo.ru/" TargetMode="External"/><Relationship Id="rId9" Type="http://schemas.openxmlformats.org/officeDocument/2006/relationships/hyperlink" Target="https://regioninformburo.ru/category/obrazovani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Sveta</cp:lastModifiedBy>
  <cp:revision>4</cp:revision>
  <cp:lastPrinted>2022-02-25T03:20:00Z</cp:lastPrinted>
  <dcterms:created xsi:type="dcterms:W3CDTF">2022-02-25T02:39:00Z</dcterms:created>
  <dcterms:modified xsi:type="dcterms:W3CDTF">2022-02-25T04:14:00Z</dcterms:modified>
</cp:coreProperties>
</file>